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je</w:t>
      </w:r>
      <w:r>
        <w:rPr>
          <w:rStyle w:val="a0"/>
          <w:rFonts w:ascii="微软雅黑" w:hAnsi="微软雅黑"/>
          <w:b w:val="0"/>
          <w:sz w:val="21"/>
        </w:rPr>
        <w:t xml:space="preserve"> </w:t>
      </w:r>
      <w:r>
        <w:rPr>
          <w:rStyle w:val="a0"/>
          <w:rFonts w:ascii="微软雅黑" w:hAnsi="微软雅黑"/>
          <w:b w:val="0"/>
          <w:sz w:val="21"/>
        </w:rPr>
        <w:t>6.3.8</w:t>
      </w:r>
    </w:p>
    <w:p>
      <w:pPr/>
      <w:r>
        <w:rPr>
          <w:rStyle w:val="a0"/>
          <w:rFonts w:ascii="Arial" w:hAnsi="Arial"/>
          <w:b/>
        </w:rPr>
        <w:t xml:space="preserve">Copyright notice: </w:t>
      </w:r>
    </w:p>
    <w:p>
      <w:pPr>
        <w:spacing w:line="240" w:lineRule="auto"/>
      </w:pPr>
      <w:r>
        <w:rPr>
          <w:rStyle w:val="a0"/>
        </w:rPr>
        <w:t xml:space="preserve">Copyright (C) 2007 Free Software Foundation, Inc. </w:t>
      </w:r>
    </w:p>
    <w:p>
      <w:pPr>
        <w:spacing w:line="240" w:lineRule="auto"/>
      </w:pPr>
      <w:r>
        <w:rPr>
          <w:rStyle w:val="a0"/>
        </w:rPr>
        <w:t>Copyright (c) 2005,2010 Oracle and/or its affiliates.  All rights reserved.</w:t>
      </w:r>
    </w:p>
    <w:p>
      <w:pPr>
        <w:spacing w:line="240" w:lineRule="auto"/>
      </w:pPr>
      <w:r>
        <w:rPr>
          <w:rStyle w:val="a0"/>
        </w:rPr>
        <w:t>Copyright (c) 2002, 2015 Oracle and/or its affiliates.  All rights reserved.</w:t>
      </w:r>
    </w:p>
    <w:p>
      <w:pPr>
        <w:spacing w:line="240" w:lineRule="auto"/>
      </w:pPr>
      <w:r>
        <w:rPr>
          <w:rStyle w:val="a0"/>
        </w:rPr>
        <w:t>Copyright (c) 2002, 2013 Oracle and/or its affiliates.  All rights reserved.</w:t>
      </w:r>
    </w:p>
    <w:p>
      <w:pPr>
        <w:spacing w:line="240" w:lineRule="auto"/>
      </w:pPr>
      <w:r>
        <w:rPr>
          <w:rStyle w:val="a0"/>
        </w:rPr>
        <w:t>Copyright (c) 2000-2013 INRIA, France Telecom All rights reserved.</w:t>
      </w:r>
    </w:p>
    <w:p>
      <w:pPr>
        <w:spacing w:line="240" w:lineRule="auto"/>
      </w:pPr>
      <w:r>
        <w:rPr>
          <w:rStyle w:val="a0"/>
        </w:rPr>
        <w:t>Copyright (c) 2002, 2014 Oracle and/or its affiliates.</w:t>
      </w:r>
    </w:p>
    <w:p>
      <w:pPr>
        <w:spacing w:line="240" w:lineRule="auto"/>
      </w:pPr>
      <w:r>
        <w:rPr>
          <w:rStyle w:val="a0"/>
        </w:rPr>
        <w:t>Copyright (c) 2002, 2015 Oracle and/or its affiliates.</w:t>
      </w:r>
    </w:p>
    <w:p>
      <w:pPr>
        <w:spacing w:line="240" w:lineRule="auto"/>
      </w:pPr>
      <w:r>
        <w:rPr>
          <w:rStyle w:val="a0"/>
        </w:rPr>
        <w:t>Copyright (c) 2002, 2015 Oracle and/or its affiliates. All rights reserved.</w:t>
      </w:r>
    </w:p>
    <w:p>
      <w:pPr>
        <w:spacing w:line="240" w:lineRule="auto"/>
      </w:pPr>
      <w:r>
        <w:rPr>
          <w:rStyle w:val="a0"/>
        </w:rPr>
        <w:t>Copyright (c) 2000-2005 INRIA, France Telecom All rights reserved.</w:t>
      </w:r>
    </w:p>
    <w:p>
      <w:pPr>
        <w:spacing w:line="240" w:lineRule="auto"/>
      </w:pPr>
      <w:r>
        <w:rPr>
          <w:rStyle w:val="a0"/>
        </w:rPr>
        <w:t>Copyright (c) 2002, 2014 Oracle and/or its affiliates.  All rights reserved.</w:t>
      </w:r>
    </w:p>
    <w:p>
      <w:pPr>
        <w:spacing w:line="240" w:lineRule="auto"/>
      </w:pPr>
      <w:r>
        <w:rPr>
          <w:rStyle w:val="a0"/>
        </w:rPr>
        <w:t>Copyright (c) 2000, 2010 Oracle and/or its affiliates.  All rights reserved.</w:t>
      </w:r>
    </w:p>
    <w:p>
      <w:pPr>
        <w:spacing w:line="240" w:lineRule="auto"/>
      </w:pPr>
      <w:r>
        <w:rPr>
          <w:rStyle w:val="a0"/>
        </w:rPr>
        <w:t>Copyright (c) 1997,2007 Oracle and/or its affiliates.  All rights reserved.</w:t>
      </w:r>
    </w:p>
    <w:p>
      <w:pPr>
        <w:spacing w:line="240" w:lineRule="auto"/>
      </w:pPr>
      <w:r>
        <w:rPr>
          <w:rStyle w:val="a0"/>
        </w:rPr>
        <w:t>Copyright (c) 2000-2011 INRIA, France Telecom All rights reserved.</w:t>
      </w:r>
    </w:p>
    <w:p>
      <w:pPr>
        <w:spacing w:line="240" w:lineRule="auto"/>
      </w:pPr>
      <w:r>
        <w:rPr>
          <w:rStyle w:val="a0"/>
        </w:rPr>
        <w:t>Copyright (c) 2002, 2014 Oracle and/or its affiliates. All rights reserved.</w:t>
      </w:r>
    </w:p>
    <w:p>
      <w:pPr>
        <w:spacing w:line="240" w:lineRule="auto"/>
      </w:pPr>
      <w:r>
        <w:rPr>
          <w:rStyle w:val="a0"/>
        </w:rPr>
        <w:t>Copyright (c) 1996,2007 Oracle and/or its affiliates.  All rights reserved.</w:t>
      </w:r>
    </w:p>
    <w:p>
      <w:pPr/>
    </w:p>
    <w:p>
      <w:pPr/>
      <w:r>
        <w:rPr>
          <w:rStyle w:val="a0"/>
          <w:b/>
        </w:rPr>
        <w:t>License:</w:t>
      </w:r>
      <w:r>
        <w:rPr>
          <w:rStyle w:val="a0"/>
        </w:rPr>
        <w:t xml:space="preserve"> </w:t>
      </w:r>
      <w:r>
        <w:rPr>
          <w:rStyle w:val="a0"/>
          <w:rFonts w:ascii="Times New Roman" w:hAnsi="Times New Roman"/>
          <w:sz w:val="21"/>
        </w:rPr>
        <w:t>AGPLv3 and BSD</w:t>
      </w:r>
    </w:p>
    <w:p>
      <w:pPr/>
    </w:p>
    <w:p>
      <w:pPr/>
      <w:r>
        <w:rPr>
          <w:rStyle w:val="a0"/>
          <w:rFonts w:ascii="Times New Roman" w:hAnsi="Times New Roman"/>
          <w:sz w:val="21"/>
        </w:rPr>
        <w:t>GNU AFFERO GENERAL PUBLIC LICENSE</w:t>
      </w:r>
    </w:p>
    <w:p>
      <w:pPr/>
      <w:r>
        <w:rPr>
          <w:rStyle w:val="a0"/>
          <w:rFonts w:ascii="Times New Roman" w:hAnsi="Times New Roman"/>
          <w:sz w:val="21"/>
        </w:rPr>
        <w:t>Version 3, 19 November 2007</w:t>
      </w:r>
    </w:p>
    <w:p>
      <w:pPr/>
    </w:p>
    <w:p>
      <w:pPr/>
      <w:r>
        <w:rPr>
          <w:rStyle w:val="a0"/>
          <w:rFonts w:ascii="Times New Roman" w:hAnsi="Times New Roman"/>
          <w:sz w:val="21"/>
        </w:rPr>
        <w:t>Copyright (C)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Affero General Public License is a free, copyleft license for software and other kinds of works, specifically designed to ensure cooperation with the community in the case of network server software.</w:t>
      </w:r>
    </w:p>
    <w:p>
      <w:pPr/>
    </w:p>
    <w:p>
      <w:pPr/>
      <w:r>
        <w:rPr>
          <w:rStyle w:val="a0"/>
          <w:rFonts w:ascii="Times New Roman" w:hAnsi="Times New Roman"/>
          <w:sz w:val="21"/>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Developers that use our General Public Licenses protect your rights with two steps: (1) assert copyright on the software, and (2) offer you this License which gives you legal permission to copy, distribute and/or modify the software.</w:t>
      </w:r>
    </w:p>
    <w:p>
      <w:pPr/>
    </w:p>
    <w:p>
      <w:pPr/>
      <w:r>
        <w:rPr>
          <w:rStyle w:val="a0"/>
          <w:rFonts w:ascii="Times New Roman" w:hAnsi="Times New Roman"/>
          <w:sz w:val="21"/>
        </w:rP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p>
    <w:p>
      <w:pPr/>
    </w:p>
    <w:p>
      <w:pPr/>
      <w:r>
        <w:rPr>
          <w:rStyle w:val="a0"/>
          <w:rFonts w:ascii="Times New Roman" w:hAnsi="Times New Roman"/>
          <w:sz w:val="21"/>
        </w:rP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pPr/>
    </w:p>
    <w:p>
      <w:pPr/>
      <w:r>
        <w:rPr>
          <w:rStyle w:val="a0"/>
          <w:rFonts w:ascii="Times New Roman" w:hAnsi="Times New Roman"/>
          <w:sz w:val="21"/>
        </w:rPr>
        <w:t>An older license, called the Affero General Public License and published by Affero, was designed to accomplish similar goals. This is a different license, not a version of the Affero GPL, but Affero has released a new version of the Affero GPL which permits relicensing under this license.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Affero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r>
    </w:p>
    <w:p>
      <w:pPr/>
      <w:r>
        <w:rPr>
          <w:rStyle w:val="a0"/>
          <w:rFonts w:ascii="Times New Roman" w:hAnsi="Times New Roman"/>
          <w:sz w:val="21"/>
        </w:rPr>
        <w:t>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 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p>
    <w:p>
      <w:pPr/>
      <w:r>
        <w:rPr>
          <w:rStyle w:val="a0"/>
          <w:rFonts w:ascii="Times New Roman" w:hAnsi="Times New Roman"/>
          <w:sz w:val="21"/>
        </w:rPr>
        <w:t>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r>
    </w:p>
    <w:p>
      <w:pPr/>
      <w:r>
        <w:rPr>
          <w:rStyle w:val="a0"/>
          <w:rFonts w:ascii="Times New Roman" w:hAnsi="Times New Roman"/>
          <w:sz w:val="21"/>
        </w:rPr>
        <w:t>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13. Remote Network Interaction; Use with the GNU General Public License.</w:t>
      </w:r>
    </w:p>
    <w:p>
      <w:pPr/>
      <w:r>
        <w:rPr>
          <w:rStyle w:val="a0"/>
          <w:rFonts w:ascii="Times New Roman" w:hAnsi="Times New Roman"/>
          <w:sz w:val="21"/>
        </w:rP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pPr/>
    </w:p>
    <w:p>
      <w:pPr/>
      <w:r>
        <w:rPr>
          <w:rStyle w:val="a0"/>
          <w:rFonts w:ascii="Times New Roman" w:hAnsi="Times New Roman"/>
          <w:sz w:val="21"/>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Affero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Affero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Affero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Affero General Public License for more details.</w:t>
      </w:r>
    </w:p>
    <w:p>
      <w:pPr/>
    </w:p>
    <w:p>
      <w:pPr/>
      <w:r>
        <w:rPr>
          <w:rStyle w:val="a0"/>
          <w:rFonts w:ascii="Times New Roman" w:hAnsi="Times New Roman"/>
          <w:sz w:val="21"/>
        </w:rPr>
        <w:t>You should have received a copy of the GNU Affero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AGPL, see &lt;https://www.gnu.org/licenses/&gt;.</w:t>
      </w:r>
    </w:p>
    <w:p>
      <w:pPr/>
    </w:p>
    <w:p>
      <w:pP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